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99EC34" w14:textId="0775EAEB" w:rsidR="00801220" w:rsidRDefault="006C40CC" w:rsidP="00D62E16">
      <w:pPr>
        <w:pStyle w:val="Heading1"/>
      </w:pPr>
      <w:r>
        <w:t xml:space="preserve">Penetration Test </w:t>
      </w:r>
      <w:r w:rsidR="00D62E16">
        <w:t>Findings</w:t>
      </w:r>
    </w:p>
    <w:p w14:paraId="7B074D2C" w14:textId="77777777" w:rsidR="00A75F88" w:rsidRDefault="00A75F88" w:rsidP="00CD4864">
      <w:pPr>
        <w:pStyle w:val="Heading2"/>
      </w:pPr>
    </w:p>
    <w:p w14:paraId="6228795C" w14:textId="77777777" w:rsidR="00D62E16" w:rsidRDefault="00F33632" w:rsidP="00CD4864">
      <w:pPr>
        <w:pStyle w:val="Heading2"/>
      </w:pPr>
      <w:r>
        <w:t>Session Data secret key stored in GIT</w:t>
      </w:r>
    </w:p>
    <w:p w14:paraId="45C4994F" w14:textId="77777777" w:rsidR="00F33632" w:rsidRDefault="00F33632" w:rsidP="00D62E16"/>
    <w:p w14:paraId="223A5234" w14:textId="77777777" w:rsidR="00451605" w:rsidRPr="00451605" w:rsidRDefault="00451605" w:rsidP="00451605">
      <w:pPr>
        <w:rPr>
          <w:rFonts w:ascii="Source Code Pro" w:hAnsi="Source Code Pro"/>
        </w:rPr>
      </w:pPr>
      <w:proofErr w:type="spellStart"/>
      <w:r w:rsidRPr="00451605">
        <w:rPr>
          <w:rFonts w:ascii="Source Code Pro" w:hAnsi="Source Code Pro"/>
        </w:rPr>
        <w:t>config</w:t>
      </w:r>
      <w:proofErr w:type="spellEnd"/>
      <w:r w:rsidRPr="00451605">
        <w:rPr>
          <w:rFonts w:ascii="Source Code Pro" w:hAnsi="Source Code Pro"/>
        </w:rPr>
        <w:t>/</w:t>
      </w:r>
      <w:proofErr w:type="spellStart"/>
      <w:r w:rsidRPr="00451605">
        <w:rPr>
          <w:rFonts w:ascii="Source Code Pro" w:hAnsi="Source Code Pro"/>
        </w:rPr>
        <w:t>secrets.yml</w:t>
      </w:r>
      <w:proofErr w:type="spellEnd"/>
    </w:p>
    <w:p w14:paraId="32705AF3" w14:textId="77777777" w:rsidR="003E1FE5" w:rsidRPr="00451605" w:rsidRDefault="003E1FE5" w:rsidP="00451605">
      <w:pPr>
        <w:shd w:val="clear" w:color="auto" w:fill="E7E6E6" w:themeFill="background2"/>
        <w:rPr>
          <w:rFonts w:ascii="Source Code Pro" w:hAnsi="Source Code Pro"/>
          <w:sz w:val="20"/>
        </w:rPr>
      </w:pPr>
      <w:r w:rsidRPr="00451605">
        <w:rPr>
          <w:rFonts w:ascii="Source Code Pro" w:hAnsi="Source Code Pro"/>
          <w:sz w:val="20"/>
        </w:rPr>
        <w:t># These secrets really aren't secret, so it's OK if these are posted</w:t>
      </w:r>
    </w:p>
    <w:p w14:paraId="1B5DEFC0" w14:textId="77777777" w:rsidR="003E1FE5" w:rsidRPr="00451605" w:rsidRDefault="003E1FE5" w:rsidP="00451605">
      <w:pPr>
        <w:shd w:val="clear" w:color="auto" w:fill="E7E6E6" w:themeFill="background2"/>
        <w:rPr>
          <w:rFonts w:ascii="Source Code Pro" w:hAnsi="Source Code Pro"/>
          <w:sz w:val="20"/>
        </w:rPr>
      </w:pPr>
      <w:r w:rsidRPr="00451605">
        <w:rPr>
          <w:rFonts w:ascii="Source Code Pro" w:hAnsi="Source Code Pro"/>
          <w:sz w:val="20"/>
        </w:rPr>
        <w:t>development:</w:t>
      </w:r>
    </w:p>
    <w:p w14:paraId="7DC3598F" w14:textId="77777777" w:rsidR="003E1FE5" w:rsidRPr="00451605" w:rsidRDefault="003E1FE5" w:rsidP="00451605">
      <w:pPr>
        <w:shd w:val="clear" w:color="auto" w:fill="E7E6E6" w:themeFill="background2"/>
        <w:rPr>
          <w:rFonts w:ascii="Source Code Pro" w:hAnsi="Source Code Pro"/>
          <w:sz w:val="20"/>
        </w:rPr>
      </w:pPr>
      <w:r w:rsidRPr="00451605">
        <w:rPr>
          <w:rFonts w:ascii="Source Code Pro" w:hAnsi="Source Code Pro"/>
          <w:sz w:val="20"/>
        </w:rPr>
        <w:t xml:space="preserve">  </w:t>
      </w:r>
      <w:proofErr w:type="spellStart"/>
      <w:r w:rsidRPr="00451605">
        <w:rPr>
          <w:rFonts w:ascii="Source Code Pro" w:hAnsi="Source Code Pro"/>
          <w:sz w:val="20"/>
        </w:rPr>
        <w:t>secret_key_base</w:t>
      </w:r>
      <w:proofErr w:type="spellEnd"/>
      <w:r w:rsidRPr="00451605">
        <w:rPr>
          <w:rFonts w:ascii="Source Code Pro" w:hAnsi="Source Code Pro"/>
          <w:sz w:val="20"/>
        </w:rPr>
        <w:t>: 04d5bcf0ced8c55aadf960951c25e9f94add3e23f41c670bb72f8d92ae37e549aa2cc922705fdf0a071c5b51e4ae116a8aeacf753694fd92815f172dba9befd5</w:t>
      </w:r>
    </w:p>
    <w:p w14:paraId="4A4FC7B9" w14:textId="77777777" w:rsidR="003E1FE5" w:rsidRPr="00451605" w:rsidRDefault="003E1FE5" w:rsidP="00451605">
      <w:pPr>
        <w:shd w:val="clear" w:color="auto" w:fill="E7E6E6" w:themeFill="background2"/>
        <w:rPr>
          <w:rFonts w:ascii="Source Code Pro" w:hAnsi="Source Code Pro"/>
          <w:sz w:val="20"/>
        </w:rPr>
      </w:pPr>
      <w:r w:rsidRPr="00451605">
        <w:rPr>
          <w:rFonts w:ascii="Source Code Pro" w:hAnsi="Source Code Pro"/>
          <w:sz w:val="20"/>
        </w:rPr>
        <w:t>test:</w:t>
      </w:r>
    </w:p>
    <w:p w14:paraId="71ADD8F3" w14:textId="77777777" w:rsidR="003E1FE5" w:rsidRPr="00451605" w:rsidRDefault="003E1FE5" w:rsidP="00451605">
      <w:pPr>
        <w:shd w:val="clear" w:color="auto" w:fill="E7E6E6" w:themeFill="background2"/>
        <w:rPr>
          <w:rFonts w:ascii="Source Code Pro" w:hAnsi="Source Code Pro"/>
          <w:sz w:val="20"/>
        </w:rPr>
      </w:pPr>
      <w:r w:rsidRPr="00451605">
        <w:rPr>
          <w:rFonts w:ascii="Source Code Pro" w:hAnsi="Source Code Pro"/>
          <w:sz w:val="20"/>
        </w:rPr>
        <w:t xml:space="preserve">  </w:t>
      </w:r>
      <w:proofErr w:type="spellStart"/>
      <w:r w:rsidRPr="00451605">
        <w:rPr>
          <w:rFonts w:ascii="Source Code Pro" w:hAnsi="Source Code Pro"/>
          <w:sz w:val="20"/>
        </w:rPr>
        <w:t>secret_key_base</w:t>
      </w:r>
      <w:proofErr w:type="spellEnd"/>
      <w:r w:rsidRPr="00451605">
        <w:rPr>
          <w:rFonts w:ascii="Source Code Pro" w:hAnsi="Source Code Pro"/>
          <w:sz w:val="20"/>
        </w:rPr>
        <w:t>: 04d5bcf0ced8c55aadf960951c25e9f94add3e23f41c670bb72f8d92ae37e549aa2cc922705fdf0a071c5b51e4ae116a8aeacf753694fd92815f172dba9befd5</w:t>
      </w:r>
    </w:p>
    <w:p w14:paraId="3568CCD4" w14:textId="77777777" w:rsidR="00E95B7B" w:rsidRPr="00451605" w:rsidRDefault="003E1FE5" w:rsidP="00451605">
      <w:pPr>
        <w:shd w:val="clear" w:color="auto" w:fill="E7E6E6" w:themeFill="background2"/>
        <w:rPr>
          <w:rFonts w:ascii="Source Code Pro" w:hAnsi="Source Code Pro"/>
          <w:sz w:val="20"/>
        </w:rPr>
      </w:pPr>
      <w:r w:rsidRPr="00451605">
        <w:rPr>
          <w:rFonts w:ascii="Source Code Pro" w:hAnsi="Source Code Pro"/>
          <w:sz w:val="20"/>
        </w:rPr>
        <w:t>production:</w:t>
      </w:r>
      <w:r w:rsidR="00E95B7B" w:rsidRPr="00451605">
        <w:rPr>
          <w:rFonts w:ascii="Source Code Pro" w:hAnsi="Source Code Pro"/>
          <w:sz w:val="20"/>
        </w:rPr>
        <w:t xml:space="preserve"> </w:t>
      </w:r>
    </w:p>
    <w:p w14:paraId="10869FE2" w14:textId="77777777" w:rsidR="00CD4864" w:rsidRPr="00451605" w:rsidRDefault="00E95B7B" w:rsidP="00451605">
      <w:pPr>
        <w:shd w:val="clear" w:color="auto" w:fill="E7E6E6" w:themeFill="background2"/>
        <w:rPr>
          <w:rFonts w:ascii="Source Code Pro" w:hAnsi="Source Code Pro"/>
          <w:sz w:val="20"/>
        </w:rPr>
      </w:pPr>
      <w:r w:rsidRPr="00451605">
        <w:rPr>
          <w:rFonts w:ascii="Source Code Pro" w:hAnsi="Source Code Pro"/>
          <w:sz w:val="20"/>
        </w:rPr>
        <w:t xml:space="preserve">  </w:t>
      </w:r>
      <w:proofErr w:type="spellStart"/>
      <w:r w:rsidRPr="00451605">
        <w:rPr>
          <w:rFonts w:ascii="Source Code Pro" w:hAnsi="Source Code Pro"/>
          <w:sz w:val="20"/>
        </w:rPr>
        <w:t>secret_key_base</w:t>
      </w:r>
      <w:proofErr w:type="spellEnd"/>
      <w:r w:rsidRPr="00451605">
        <w:rPr>
          <w:rFonts w:ascii="Source Code Pro" w:hAnsi="Source Code Pro"/>
          <w:sz w:val="20"/>
        </w:rPr>
        <w:t>: 04d5bcf0ced8c55aadf960951c25e9f94add3e23f41c670bb72f8d92ae37e549aa2cc922705fdf0a071c5b51e4ae116a8aeacf753694fd92815f172dba9befd5</w:t>
      </w:r>
    </w:p>
    <w:p w14:paraId="17B063CA" w14:textId="77777777" w:rsidR="00CD4864" w:rsidRDefault="00CD4864" w:rsidP="003E1FE5"/>
    <w:p w14:paraId="64F1092F" w14:textId="77777777" w:rsidR="00451605" w:rsidRDefault="00451605" w:rsidP="003E1FE5">
      <w:r>
        <w:t>Per OWASP guidelines,</w:t>
      </w:r>
      <w:r w:rsidR="00DF57EE">
        <w:t xml:space="preserve"> files containing sensitive data such as secret tokens and encryption keys should not be stored in plaintext within source code repositories.  Industry best practices dictate that encryption keys should be stored separately and implemented as an environment variable rather than flat files within the application.</w:t>
      </w:r>
      <w:bookmarkStart w:id="0" w:name="_GoBack"/>
      <w:bookmarkEnd w:id="0"/>
    </w:p>
    <w:p w14:paraId="0DFA30E3" w14:textId="77777777" w:rsidR="00451605" w:rsidRDefault="00451605" w:rsidP="003E1FE5"/>
    <w:p w14:paraId="7DE74BA7" w14:textId="64B0EF37" w:rsidR="006019BC" w:rsidRDefault="00586006" w:rsidP="003E1FE5">
      <w:r>
        <w:t xml:space="preserve">Using the secret key, the cookie was decrypted, modified and </w:t>
      </w:r>
      <w:r w:rsidR="003F73D0">
        <w:t>resubmitted.  The application unpacked and executed the payload contained within the session cookie.</w:t>
      </w:r>
    </w:p>
    <w:p w14:paraId="2D4E4D97" w14:textId="77777777" w:rsidR="006019BC" w:rsidRDefault="006019BC" w:rsidP="003E1FE5"/>
    <w:p w14:paraId="72D6026B" w14:textId="2BA1AB4D" w:rsidR="003F73D0" w:rsidRDefault="003F73D0" w:rsidP="003E1FE5">
      <w:r w:rsidRPr="003F73D0">
        <w:drawing>
          <wp:inline distT="0" distB="0" distL="0" distR="0" wp14:anchorId="743582BC" wp14:editId="314B5D09">
            <wp:extent cx="5943600" cy="7061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706120"/>
                    </a:xfrm>
                    <a:prstGeom prst="rect">
                      <a:avLst/>
                    </a:prstGeom>
                  </pic:spPr>
                </pic:pic>
              </a:graphicData>
            </a:graphic>
          </wp:inline>
        </w:drawing>
      </w:r>
    </w:p>
    <w:p w14:paraId="27711E8B" w14:textId="4D234902" w:rsidR="009A5C5D" w:rsidRDefault="009A5C5D" w:rsidP="003E1FE5">
      <w:r w:rsidRPr="009A5C5D">
        <w:drawing>
          <wp:inline distT="0" distB="0" distL="0" distR="0" wp14:anchorId="5DB4C33E" wp14:editId="53086F8D">
            <wp:extent cx="5943600" cy="7899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789940"/>
                    </a:xfrm>
                    <a:prstGeom prst="rect">
                      <a:avLst/>
                    </a:prstGeom>
                  </pic:spPr>
                </pic:pic>
              </a:graphicData>
            </a:graphic>
          </wp:inline>
        </w:drawing>
      </w:r>
    </w:p>
    <w:p w14:paraId="52321BA7" w14:textId="70447FB0" w:rsidR="00A75F88" w:rsidRDefault="003F73D0" w:rsidP="003E1FE5">
      <w:r w:rsidRPr="003F73D0">
        <w:lastRenderedPageBreak/>
        <w:drawing>
          <wp:inline distT="0" distB="0" distL="0" distR="0" wp14:anchorId="0EE38625" wp14:editId="25FBB019">
            <wp:extent cx="5943600" cy="26511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651125"/>
                    </a:xfrm>
                    <a:prstGeom prst="rect">
                      <a:avLst/>
                    </a:prstGeom>
                  </pic:spPr>
                </pic:pic>
              </a:graphicData>
            </a:graphic>
          </wp:inline>
        </w:drawing>
      </w:r>
    </w:p>
    <w:p w14:paraId="439F87DF" w14:textId="77777777" w:rsidR="003F73D0" w:rsidRDefault="003F73D0" w:rsidP="003E1FE5"/>
    <w:p w14:paraId="675BAF6E" w14:textId="77777777" w:rsidR="00A75F88" w:rsidRDefault="00A75F88" w:rsidP="00A75F88">
      <w:pPr>
        <w:pStyle w:val="Heading2"/>
      </w:pPr>
      <w:r>
        <w:t>Session Management</w:t>
      </w:r>
    </w:p>
    <w:p w14:paraId="43660007" w14:textId="4ED0B244" w:rsidR="00A75F88" w:rsidRDefault="00A75F88" w:rsidP="003E1FE5">
      <w:r>
        <w:t xml:space="preserve">The cookies provided for a session do not expire on the server at logout.  A stolen cookie will allow </w:t>
      </w:r>
      <w:r w:rsidR="001A0B95">
        <w:t>an</w:t>
      </w:r>
      <w:r>
        <w:t xml:space="preserve"> attacker to impersonate </w:t>
      </w:r>
      <w:r w:rsidR="001A0B95">
        <w:t>a</w:t>
      </w:r>
      <w:r>
        <w:t xml:space="preserve"> user even after the user logs out from the system.</w:t>
      </w:r>
    </w:p>
    <w:p w14:paraId="3B1BEA0E" w14:textId="77777777" w:rsidR="00A75F88" w:rsidRDefault="00A75F88" w:rsidP="003E1FE5"/>
    <w:p w14:paraId="38EEE8F0" w14:textId="77777777" w:rsidR="00A75F88" w:rsidRDefault="00A75F88" w:rsidP="003E1FE5">
      <w:r>
        <w:t>OWASP best practices recommend using a database-based session store to track sessions.</w:t>
      </w:r>
    </w:p>
    <w:p w14:paraId="406B0E76" w14:textId="77777777" w:rsidR="00A75F88" w:rsidRDefault="001E4675" w:rsidP="003E1FE5">
      <w:hyperlink r:id="rId7" w:anchor="Sessions" w:history="1">
        <w:r w:rsidR="00A75F88" w:rsidRPr="0024552A">
          <w:rPr>
            <w:rStyle w:val="Hyperlink"/>
          </w:rPr>
          <w:t>https://www.owasp.org/index.php/Ruby_on_Rails_Cheatsheet#Sessions</w:t>
        </w:r>
      </w:hyperlink>
    </w:p>
    <w:p w14:paraId="6616A573" w14:textId="77777777" w:rsidR="00A75F88" w:rsidRDefault="00A75F88" w:rsidP="003E1FE5"/>
    <w:p w14:paraId="0DD60BCA" w14:textId="77777777" w:rsidR="00A75F88" w:rsidRDefault="00A75F88" w:rsidP="003E1FE5">
      <w:r>
        <w:t>Additional protections such as a unique client identifier should be added the session data in order to ensure that a stolen cookie cannot be replayed and used to impersonate users.</w:t>
      </w:r>
    </w:p>
    <w:p w14:paraId="678F0425" w14:textId="77777777" w:rsidR="00A75F88" w:rsidRDefault="00A75F88" w:rsidP="003E1FE5"/>
    <w:p w14:paraId="749EEF62" w14:textId="77777777" w:rsidR="00CD4864" w:rsidRDefault="00CD4864" w:rsidP="00CD4864">
      <w:pPr>
        <w:pStyle w:val="Heading2"/>
      </w:pPr>
      <w:r>
        <w:t>Stored XSS</w:t>
      </w:r>
    </w:p>
    <w:p w14:paraId="55C9E772" w14:textId="65223D7F" w:rsidR="00161F95" w:rsidRDefault="00161F95" w:rsidP="00161F95">
      <w:r>
        <w:t xml:space="preserve">Input is not </w:t>
      </w:r>
      <w:r w:rsidR="00F71BDB">
        <w:t>sanitized;</w:t>
      </w:r>
      <w:r>
        <w:t xml:space="preserve"> an authenticated user is able to add </w:t>
      </w:r>
      <w:proofErr w:type="spellStart"/>
      <w:r>
        <w:t>javascript</w:t>
      </w:r>
      <w:proofErr w:type="spellEnd"/>
      <w:r>
        <w:t xml:space="preserve"> to the database which is later executed by clients visiting the institution list pages.</w:t>
      </w:r>
    </w:p>
    <w:p w14:paraId="75E3A10A" w14:textId="77777777" w:rsidR="00161F95" w:rsidRPr="00161F95" w:rsidRDefault="00161F95" w:rsidP="00161F95"/>
    <w:p w14:paraId="43A1F948" w14:textId="29C97E94" w:rsidR="00161F95" w:rsidRPr="00161F95" w:rsidRDefault="00161F95" w:rsidP="00161F95">
      <w:r w:rsidRPr="00161F95">
        <w:rPr>
          <w:noProof/>
        </w:rPr>
        <w:drawing>
          <wp:inline distT="0" distB="0" distL="0" distR="0" wp14:anchorId="3209CC1B" wp14:editId="122B780A">
            <wp:extent cx="4783455" cy="419829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86427" cy="4200907"/>
                    </a:xfrm>
                    <a:prstGeom prst="rect">
                      <a:avLst/>
                    </a:prstGeom>
                  </pic:spPr>
                </pic:pic>
              </a:graphicData>
            </a:graphic>
          </wp:inline>
        </w:drawing>
      </w:r>
    </w:p>
    <w:p w14:paraId="10526AAE" w14:textId="3871AEDF" w:rsidR="00CD4864" w:rsidRDefault="00FE0EF0" w:rsidP="00CD4864">
      <w:r w:rsidRPr="00FE0EF0">
        <w:rPr>
          <w:noProof/>
        </w:rPr>
        <w:drawing>
          <wp:inline distT="0" distB="0" distL="0" distR="0" wp14:anchorId="7C4E668B" wp14:editId="27D36C42">
            <wp:extent cx="4783455" cy="1461611"/>
            <wp:effectExtent l="0" t="0" r="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06516" cy="1468657"/>
                    </a:xfrm>
                    <a:prstGeom prst="rect">
                      <a:avLst/>
                    </a:prstGeom>
                  </pic:spPr>
                </pic:pic>
              </a:graphicData>
            </a:graphic>
          </wp:inline>
        </w:drawing>
      </w:r>
    </w:p>
    <w:p w14:paraId="44D3543A" w14:textId="77777777" w:rsidR="00CD4864" w:rsidRDefault="00CD4864" w:rsidP="00CD4864"/>
    <w:p w14:paraId="7A5305B1" w14:textId="77777777" w:rsidR="00CD4864" w:rsidRDefault="00563485" w:rsidP="00563485">
      <w:pPr>
        <w:pStyle w:val="Heading2"/>
      </w:pPr>
      <w:r w:rsidRPr="00563485">
        <w:t>Rails 4.1.9</w:t>
      </w:r>
    </w:p>
    <w:p w14:paraId="5E0E4239" w14:textId="77777777" w:rsidR="00DF57EE" w:rsidRDefault="00DF57EE" w:rsidP="00563485">
      <w:r>
        <w:t>Rails version 4.1.9 has several publicly known vulnerabilities, an upgrade to at least 4.1.14.1 is recomme</w:t>
      </w:r>
      <w:r w:rsidR="00A75F88">
        <w:t>nded to patch the following CVE items</w:t>
      </w:r>
      <w:r>
        <w:t>.</w:t>
      </w:r>
    </w:p>
    <w:p w14:paraId="640F6656" w14:textId="77777777" w:rsidR="00DF57EE" w:rsidRDefault="00DF57EE" w:rsidP="00563485"/>
    <w:p w14:paraId="3DD5E515" w14:textId="77777777" w:rsidR="00563485" w:rsidRPr="00563485" w:rsidRDefault="00563485" w:rsidP="00563485">
      <w:r w:rsidRPr="00563485">
        <w:t>CVE-2015-3226</w:t>
      </w:r>
      <w:r>
        <w:t>: JSON key encoding (XSS)</w:t>
      </w:r>
    </w:p>
    <w:p w14:paraId="51C2296D" w14:textId="77777777" w:rsidR="00563485" w:rsidRDefault="00563485" w:rsidP="00563485">
      <w:r w:rsidRPr="00563485">
        <w:t>CVE-2016-0751</w:t>
      </w:r>
      <w:r>
        <w:t xml:space="preserve">: MIME </w:t>
      </w:r>
      <w:r w:rsidR="001A1333">
        <w:t>type caching (</w:t>
      </w:r>
      <w:proofErr w:type="spellStart"/>
      <w:r w:rsidR="001A1333">
        <w:t>DoS</w:t>
      </w:r>
      <w:proofErr w:type="spellEnd"/>
      <w:r w:rsidR="001A1333">
        <w:t>)</w:t>
      </w:r>
    </w:p>
    <w:p w14:paraId="20BC096D" w14:textId="77777777" w:rsidR="001A1333" w:rsidRDefault="001A1333" w:rsidP="00563485">
      <w:r w:rsidRPr="001A1333">
        <w:t>CVE-2015-3227</w:t>
      </w:r>
      <w:r>
        <w:t>: XML parsing (</w:t>
      </w:r>
      <w:proofErr w:type="spellStart"/>
      <w:r>
        <w:t>DoS</w:t>
      </w:r>
      <w:proofErr w:type="spellEnd"/>
      <w:r>
        <w:t>)</w:t>
      </w:r>
    </w:p>
    <w:p w14:paraId="7DBE62E4" w14:textId="77777777" w:rsidR="00DF57EE" w:rsidRDefault="00DF57EE" w:rsidP="00C36479"/>
    <w:p w14:paraId="39B92358" w14:textId="77777777" w:rsidR="00460C37" w:rsidRDefault="00460C37" w:rsidP="00C36479"/>
    <w:p w14:paraId="0E8DB44C" w14:textId="6D4A8C77" w:rsidR="00460C37" w:rsidRDefault="00460C37" w:rsidP="00460C37">
      <w:pPr>
        <w:pStyle w:val="Heading2"/>
      </w:pPr>
      <w:r>
        <w:t>Login Page</w:t>
      </w:r>
    </w:p>
    <w:p w14:paraId="434E44A4" w14:textId="0F7C13C0" w:rsidR="004A57DF" w:rsidRPr="004A57DF" w:rsidRDefault="004A57DF" w:rsidP="004A57DF">
      <w:r>
        <w:t>The Login page has a Terms of Service checkbox in which the assumed behavior is to only allow a user to log in when the box is checked.  Currently the state of the checkbox is ignored and a user is allowed to log in regardless of whether the box is checked.</w:t>
      </w:r>
    </w:p>
    <w:p w14:paraId="1FED5313" w14:textId="2348ECB4" w:rsidR="001A2DB8" w:rsidRPr="001A2DB8" w:rsidRDefault="001A2DB8" w:rsidP="001A2DB8">
      <w:r w:rsidRPr="001A2DB8">
        <w:rPr>
          <w:noProof/>
        </w:rPr>
        <w:drawing>
          <wp:inline distT="0" distB="0" distL="0" distR="0" wp14:anchorId="3FAD845E" wp14:editId="3D6CFE5D">
            <wp:extent cx="5943600" cy="2705735"/>
            <wp:effectExtent l="0" t="0" r="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05735"/>
                    </a:xfrm>
                    <a:prstGeom prst="rect">
                      <a:avLst/>
                    </a:prstGeom>
                  </pic:spPr>
                </pic:pic>
              </a:graphicData>
            </a:graphic>
          </wp:inline>
        </w:drawing>
      </w:r>
    </w:p>
    <w:sectPr w:rsidR="001A2DB8" w:rsidRPr="001A2DB8" w:rsidSect="006F2E4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ource Code Pro">
    <w:panose1 w:val="020B0509030403020204"/>
    <w:charset w:val="00"/>
    <w:family w:val="auto"/>
    <w:pitch w:val="fixed"/>
    <w:sig w:usb0="200002F7" w:usb1="020038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oNotDisplayPageBoundaries/>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2E16"/>
    <w:rsid w:val="000C2BEA"/>
    <w:rsid w:val="000E27A1"/>
    <w:rsid w:val="00161F95"/>
    <w:rsid w:val="001A0B95"/>
    <w:rsid w:val="001A1333"/>
    <w:rsid w:val="001A2DB8"/>
    <w:rsid w:val="001E4675"/>
    <w:rsid w:val="002D5CE7"/>
    <w:rsid w:val="003E1FE5"/>
    <w:rsid w:val="003F73D0"/>
    <w:rsid w:val="00416730"/>
    <w:rsid w:val="00451605"/>
    <w:rsid w:val="00460C37"/>
    <w:rsid w:val="004A57DF"/>
    <w:rsid w:val="00527541"/>
    <w:rsid w:val="00563485"/>
    <w:rsid w:val="00575C7C"/>
    <w:rsid w:val="00586006"/>
    <w:rsid w:val="006019BC"/>
    <w:rsid w:val="00696ACD"/>
    <w:rsid w:val="006C40CC"/>
    <w:rsid w:val="006F2E46"/>
    <w:rsid w:val="00894130"/>
    <w:rsid w:val="008C495F"/>
    <w:rsid w:val="00974CF1"/>
    <w:rsid w:val="009A5C5D"/>
    <w:rsid w:val="009B0586"/>
    <w:rsid w:val="00A75F88"/>
    <w:rsid w:val="00AC064C"/>
    <w:rsid w:val="00C36479"/>
    <w:rsid w:val="00CD4864"/>
    <w:rsid w:val="00D62E16"/>
    <w:rsid w:val="00DE4949"/>
    <w:rsid w:val="00DF57EE"/>
    <w:rsid w:val="00E95B7B"/>
    <w:rsid w:val="00F33632"/>
    <w:rsid w:val="00F71BDB"/>
    <w:rsid w:val="00FE0EF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D2DA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2E1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D4864"/>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2E1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D4864"/>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75F8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219429">
      <w:bodyDiv w:val="1"/>
      <w:marLeft w:val="0"/>
      <w:marRight w:val="0"/>
      <w:marTop w:val="0"/>
      <w:marBottom w:val="0"/>
      <w:divBdr>
        <w:top w:val="none" w:sz="0" w:space="0" w:color="auto"/>
        <w:left w:val="none" w:sz="0" w:space="0" w:color="auto"/>
        <w:bottom w:val="none" w:sz="0" w:space="0" w:color="auto"/>
        <w:right w:val="none" w:sz="0" w:space="0" w:color="auto"/>
      </w:divBdr>
    </w:div>
    <w:div w:id="868182592">
      <w:bodyDiv w:val="1"/>
      <w:marLeft w:val="0"/>
      <w:marRight w:val="0"/>
      <w:marTop w:val="0"/>
      <w:marBottom w:val="0"/>
      <w:divBdr>
        <w:top w:val="none" w:sz="0" w:space="0" w:color="auto"/>
        <w:left w:val="none" w:sz="0" w:space="0" w:color="auto"/>
        <w:bottom w:val="none" w:sz="0" w:space="0" w:color="auto"/>
        <w:right w:val="none" w:sz="0" w:space="0" w:color="auto"/>
      </w:divBdr>
    </w:div>
    <w:div w:id="869032763">
      <w:bodyDiv w:val="1"/>
      <w:marLeft w:val="0"/>
      <w:marRight w:val="0"/>
      <w:marTop w:val="0"/>
      <w:marBottom w:val="0"/>
      <w:divBdr>
        <w:top w:val="none" w:sz="0" w:space="0" w:color="auto"/>
        <w:left w:val="none" w:sz="0" w:space="0" w:color="auto"/>
        <w:bottom w:val="none" w:sz="0" w:space="0" w:color="auto"/>
        <w:right w:val="none" w:sz="0" w:space="0" w:color="auto"/>
      </w:divBdr>
    </w:div>
    <w:div w:id="1540244218">
      <w:bodyDiv w:val="1"/>
      <w:marLeft w:val="0"/>
      <w:marRight w:val="0"/>
      <w:marTop w:val="0"/>
      <w:marBottom w:val="0"/>
      <w:divBdr>
        <w:top w:val="none" w:sz="0" w:space="0" w:color="auto"/>
        <w:left w:val="none" w:sz="0" w:space="0" w:color="auto"/>
        <w:bottom w:val="none" w:sz="0" w:space="0" w:color="auto"/>
        <w:right w:val="none" w:sz="0" w:space="0" w:color="auto"/>
      </w:divBdr>
    </w:div>
    <w:div w:id="1572888437">
      <w:bodyDiv w:val="1"/>
      <w:marLeft w:val="0"/>
      <w:marRight w:val="0"/>
      <w:marTop w:val="0"/>
      <w:marBottom w:val="0"/>
      <w:divBdr>
        <w:top w:val="none" w:sz="0" w:space="0" w:color="auto"/>
        <w:left w:val="none" w:sz="0" w:space="0" w:color="auto"/>
        <w:bottom w:val="none" w:sz="0" w:space="0" w:color="auto"/>
        <w:right w:val="none" w:sz="0" w:space="0" w:color="auto"/>
      </w:divBdr>
    </w:div>
    <w:div w:id="16673963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hyperlink" Target="https://www.owasp.org/index.php/Ruby_on_Rails_Cheatsheet" TargetMode="External"/><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4</Pages>
  <Words>370</Words>
  <Characters>2111</Characters>
  <Application>Microsoft Macintosh Word</Application>
  <DocSecurity>0</DocSecurity>
  <Lines>17</Lines>
  <Paragraphs>4</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
      <vt:lpstr>Penetration Test Findings</vt:lpstr>
      <vt:lpstr>    </vt:lpstr>
      <vt:lpstr>    Session Data secret key stored in GIT</vt:lpstr>
      <vt:lpstr>    Session Management</vt:lpstr>
      <vt:lpstr>    Stored XSS</vt:lpstr>
      <vt:lpstr>    Rails 4.1.9</vt:lpstr>
      <vt:lpstr>    Login Page</vt:lpstr>
    </vt:vector>
  </TitlesOfParts>
  <LinksUpToDate>false</LinksUpToDate>
  <CharactersWithSpaces>2477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Hendricks</dc:creator>
  <cp:keywords/>
  <dc:description/>
  <cp:lastModifiedBy>Anthony Hendricks</cp:lastModifiedBy>
  <cp:revision>9</cp:revision>
  <dcterms:created xsi:type="dcterms:W3CDTF">2017-06-19T17:28:00Z</dcterms:created>
  <dcterms:modified xsi:type="dcterms:W3CDTF">2017-06-19T23:51:00Z</dcterms:modified>
</cp:coreProperties>
</file>